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5D9C" w14:textId="77777777" w:rsidR="00BA7EE0" w:rsidRPr="00E81B44" w:rsidRDefault="00BA7EE0" w:rsidP="00BA7EE0">
      <w:pPr>
        <w:pStyle w:val="Titolo1"/>
        <w:spacing w:before="0" w:after="0"/>
        <w:jc w:val="center"/>
        <w:rPr>
          <w:bCs w:val="0"/>
          <w:color w:val="000000"/>
          <w:sz w:val="28"/>
        </w:rPr>
      </w:pPr>
      <w:bookmarkStart w:id="0" w:name="_Toc3284181"/>
      <w:r w:rsidRPr="00E81B44">
        <w:rPr>
          <w:bCs w:val="0"/>
          <w:color w:val="000000"/>
          <w:sz w:val="28"/>
          <w:szCs w:val="20"/>
        </w:rPr>
        <w:t xml:space="preserve">Il </w:t>
      </w:r>
      <w:r w:rsidRPr="00E81B44">
        <w:rPr>
          <w:color w:val="000000"/>
          <w:sz w:val="28"/>
          <w:szCs w:val="20"/>
        </w:rPr>
        <w:t>suo volto brillò come il sole</w:t>
      </w:r>
      <w:bookmarkEnd w:id="0"/>
    </w:p>
    <w:p w14:paraId="491EFA38" w14:textId="77777777" w:rsidR="00BA7EE0" w:rsidRPr="00E81B44" w:rsidRDefault="00BA7EE0" w:rsidP="00BA7EE0">
      <w:pPr>
        <w:pStyle w:val="Titolo3"/>
        <w:spacing w:before="0" w:after="120"/>
        <w:jc w:val="center"/>
        <w:rPr>
          <w:bCs w:val="0"/>
          <w:color w:val="000000"/>
          <w:sz w:val="28"/>
        </w:rPr>
      </w:pPr>
      <w:bookmarkStart w:id="1" w:name="_Toc438971441"/>
      <w:bookmarkStart w:id="2" w:name="_Toc3284182"/>
      <w:r w:rsidRPr="00E81B44">
        <w:rPr>
          <w:bCs w:val="0"/>
          <w:color w:val="000000"/>
          <w:sz w:val="28"/>
        </w:rPr>
        <w:t>GIOVEDÌ 6 AGOSTO (Mt 17,1-9)</w:t>
      </w:r>
      <w:bookmarkEnd w:id="1"/>
      <w:bookmarkEnd w:id="2"/>
    </w:p>
    <w:p w14:paraId="44721A4C" w14:textId="77777777" w:rsidR="00BA7EE0" w:rsidRPr="00E81B44" w:rsidRDefault="00BA7EE0" w:rsidP="00BA7EE0">
      <w:pPr>
        <w:spacing w:after="120"/>
        <w:jc w:val="both"/>
        <w:rPr>
          <w:rFonts w:ascii="Arial" w:hAnsi="Arial" w:cs="Arial"/>
          <w:color w:val="000000"/>
          <w:sz w:val="22"/>
          <w:szCs w:val="22"/>
        </w:rPr>
      </w:pPr>
      <w:r w:rsidRPr="00E81B44">
        <w:rPr>
          <w:rFonts w:ascii="Arial" w:hAnsi="Arial" w:cs="Arial"/>
          <w:color w:val="000000"/>
          <w:sz w:val="22"/>
          <w:szCs w:val="22"/>
        </w:rPr>
        <w:t xml:space="preserve">Dio è luce eterna. La luce avvolge Dio, il Signore, come un manto: </w:t>
      </w:r>
      <w:r w:rsidRPr="00E81B44">
        <w:rPr>
          <w:rFonts w:ascii="Arial" w:hAnsi="Arial" w:cs="Arial"/>
          <w:i/>
          <w:color w:val="000000"/>
          <w:sz w:val="22"/>
          <w:szCs w:val="22"/>
        </w:rPr>
        <w:t>“Il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Is</w:t>
      </w:r>
      <w:proofErr w:type="spellEnd"/>
      <w:r w:rsidRPr="00E81B44">
        <w:rPr>
          <w:rFonts w:ascii="Arial" w:hAnsi="Arial" w:cs="Arial"/>
          <w:color w:val="000000"/>
          <w:sz w:val="22"/>
          <w:szCs w:val="22"/>
        </w:rPr>
        <w:t xml:space="preserve"> 60,19-20). </w:t>
      </w:r>
      <w:r w:rsidRPr="00E81B44">
        <w:rPr>
          <w:rFonts w:ascii="Arial" w:hAnsi="Arial" w:cs="Arial"/>
          <w:i/>
          <w:color w:val="000000"/>
          <w:sz w:val="22"/>
          <w:szCs w:val="22"/>
        </w:rPr>
        <w:t>“Benedici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w:t>
      </w:r>
      <w:r w:rsidRPr="00E81B44">
        <w:rPr>
          <w:rFonts w:ascii="Arial" w:hAnsi="Arial" w:cs="Arial"/>
          <w:color w:val="000000"/>
          <w:sz w:val="22"/>
          <w:szCs w:val="22"/>
        </w:rPr>
        <w:t xml:space="preserve">Sal 104 (103) 1-4). La casa di Dio è una luce inaccessibile: </w:t>
      </w:r>
      <w:r w:rsidRPr="00E81B44">
        <w:rPr>
          <w:rFonts w:ascii="Arial" w:hAnsi="Arial" w:cs="Arial"/>
          <w:i/>
          <w:color w:val="000000"/>
          <w:sz w:val="22"/>
          <w:szCs w:val="22"/>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r w:rsidRPr="00E81B44">
        <w:rPr>
          <w:rFonts w:ascii="Arial" w:hAnsi="Arial" w:cs="Arial"/>
          <w:color w:val="000000"/>
          <w:sz w:val="22"/>
          <w:szCs w:val="22"/>
        </w:rPr>
        <w:t xml:space="preserve"> (1Tm 6,13-16). Mai nessun Angelo si è manifestato vestito di luce. Sempre con vesti candide, bianche. Solo Dio è luce e solo Lui è vestito di luce. </w:t>
      </w:r>
    </w:p>
    <w:p w14:paraId="6867BB49" w14:textId="77777777" w:rsidR="00BA7EE0" w:rsidRPr="00E81B44" w:rsidRDefault="00BA7EE0" w:rsidP="00BA7EE0">
      <w:pPr>
        <w:spacing w:after="120"/>
        <w:jc w:val="both"/>
        <w:rPr>
          <w:rFonts w:ascii="Arial" w:hAnsi="Arial" w:cs="Arial"/>
          <w:color w:val="000000"/>
          <w:sz w:val="22"/>
          <w:szCs w:val="22"/>
        </w:rPr>
      </w:pPr>
      <w:r w:rsidRPr="00E81B44">
        <w:rPr>
          <w:rFonts w:ascii="Arial" w:hAnsi="Arial" w:cs="Arial"/>
          <w:color w:val="000000"/>
          <w:sz w:val="22"/>
          <w:szCs w:val="22"/>
        </w:rPr>
        <w:t xml:space="preserve">Mosè rimane sul monte per quaranta giorni e quaranta notti. Alla presenza della luce del Signore, il suo volto si impregna di luce: </w:t>
      </w:r>
      <w:r w:rsidRPr="00E81B44">
        <w:rPr>
          <w:rFonts w:ascii="Arial" w:hAnsi="Arial" w:cs="Arial"/>
          <w:i/>
          <w:color w:val="000000"/>
          <w:sz w:val="22"/>
          <w:szCs w:val="22"/>
        </w:rPr>
        <w:t>“Quando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w:t>
      </w:r>
      <w:r w:rsidRPr="00E81B44">
        <w:rPr>
          <w:rFonts w:ascii="Arial" w:hAnsi="Arial" w:cs="Arial"/>
          <w:color w:val="000000"/>
          <w:sz w:val="22"/>
          <w:szCs w:val="22"/>
        </w:rPr>
        <w:t xml:space="preserve"> (Es 34,29-35). Gesù non si impregna di luce, Lui è Luce da Luce. Lui è generato dalla Luce Eterna che è il Padre suo. Nella sua Persona e Natura divina Lui è Luce Eterna. Sul monte Lui mostra ai suoi discepoli che Lui non è un Angelo, non è solo l’Inviato da Dio. Lui nella sua Natura e Persona divina è Dio, perché Lui è Luce. </w:t>
      </w:r>
    </w:p>
    <w:p w14:paraId="6E88CC03" w14:textId="77777777" w:rsidR="00BA7EE0" w:rsidRPr="00E81B44" w:rsidRDefault="00BA7EE0" w:rsidP="00BA7EE0">
      <w:pPr>
        <w:spacing w:after="120"/>
        <w:jc w:val="both"/>
        <w:rPr>
          <w:rFonts w:ascii="Arial" w:hAnsi="Arial"/>
          <w:i/>
          <w:iCs/>
          <w:color w:val="000000"/>
          <w:sz w:val="20"/>
        </w:rPr>
      </w:pPr>
      <w:r w:rsidRPr="00E81B44">
        <w:rPr>
          <w:rFonts w:ascii="Arial" w:hAnsi="Arial"/>
          <w:i/>
          <w:iCs/>
          <w:color w:val="000000"/>
          <w:sz w:val="20"/>
        </w:rPr>
        <w:t>In quel tempo,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Mentre scendevano dal monte, Gesù ordinò loro: «Non parlate a nessuno di questa visione, prima che il Figlio dell’uomo non sia risorto dai morti».</w:t>
      </w:r>
    </w:p>
    <w:p w14:paraId="11078FE5" w14:textId="77777777" w:rsidR="00BA7EE0" w:rsidRPr="00E81B44" w:rsidRDefault="00BA7EE0" w:rsidP="00BA7EE0">
      <w:pPr>
        <w:spacing w:after="120"/>
        <w:jc w:val="both"/>
        <w:rPr>
          <w:rFonts w:ascii="Arial" w:hAnsi="Arial" w:cs="Arial"/>
          <w:color w:val="000000"/>
          <w:sz w:val="22"/>
          <w:szCs w:val="22"/>
        </w:rPr>
      </w:pPr>
      <w:r w:rsidRPr="00E81B44">
        <w:rPr>
          <w:rFonts w:ascii="Arial" w:hAnsi="Arial" w:cs="Arial"/>
          <w:color w:val="000000"/>
          <w:sz w:val="22"/>
          <w:szCs w:val="22"/>
        </w:rPr>
        <w:t>I miracoli compiuti da Gesù attestano che Lui è infinitamente oltre ogni profeta mandato da Dio e qualsiasi altro uomo che lo ha preceduto. La Luce che avvolge tutta la sua persona, rivela che Lui è oltre Mosè e oltre ogni Angelo del cielo. Lui è realmente, sostanzialmente, naturalmente, personalmente Dio. Il Padre attesta che Lui è il suo Figlio Amato. Lui va ascoltato come vero uomo, ma anche come vero Dio. Mosè è suo servo. Gesù è suo Figlio. Mosè, la Legge, Elia, i Profeti attestano per Lui. Ogni sua Parola è purissima verità. Solo la sua Parola è verità. Va ascoltato.</w:t>
      </w:r>
    </w:p>
    <w:p w14:paraId="6A2800F5" w14:textId="77777777" w:rsidR="00BA7EE0" w:rsidRPr="00E81B44" w:rsidRDefault="00BA7EE0" w:rsidP="00BA7EE0">
      <w:pPr>
        <w:spacing w:after="120"/>
        <w:jc w:val="both"/>
        <w:rPr>
          <w:rFonts w:ascii="Arial" w:hAnsi="Arial" w:cs="Arial"/>
          <w:color w:val="000000"/>
          <w:sz w:val="22"/>
          <w:szCs w:val="22"/>
        </w:rPr>
      </w:pPr>
      <w:r w:rsidRPr="00E81B44">
        <w:rPr>
          <w:rFonts w:ascii="Arial" w:hAnsi="Arial" w:cs="Arial"/>
          <w:color w:val="000000"/>
          <w:sz w:val="22"/>
          <w:szCs w:val="22"/>
        </w:rPr>
        <w:t>Madre di Dio, Angeli, Santi, fateci veri ascoltatori di Cristo Gesù nostro Dio e Signore.</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C707A"/>
    <w:rsid w:val="004702FF"/>
    <w:rsid w:val="00527F09"/>
    <w:rsid w:val="00663232"/>
    <w:rsid w:val="007D1E01"/>
    <w:rsid w:val="00BA7EE0"/>
    <w:rsid w:val="00CE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2020-05-30T14:16:00Z</dcterms:created>
  <dcterms:modified xsi:type="dcterms:W3CDTF">2020-05-30T14:16:00Z</dcterms:modified>
</cp:coreProperties>
</file>